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 </w:t>
      </w:r>
      <w:r w:rsidDel="00000000" w:rsidR="00000000" w:rsidRPr="00000000">
        <w:rPr>
          <w:rFonts w:ascii="Arial" w:cs="Arial" w:eastAsia="Arial" w:hAnsi="Arial"/>
          <w:b w:val="1"/>
          <w:bCs w:val="1"/>
          <w:sz w:val="32"/>
          <w:szCs w:val="32"/>
        </w:rPr>
        <w:drawing>
          <wp:inline distB="114300" distT="114300" distL="114300" distR="114300">
            <wp:extent cx="1443038" cy="691455"/>
            <wp:effectExtent b="0" l="0" r="0" t="0"/>
            <wp:docPr id="2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43038" cy="6914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SUMMER 2026 Art Club </w:t>
      </w:r>
    </w:p>
    <w:p w:rsidR="00000000" w:rsidDel="00000000" w:rsidP="00000000" w:rsidRDefault="00000000" w:rsidRPr="00000000" w14:paraId="00000003">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Registration Form</w:t>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Join us for </w:t>
      </w:r>
      <w:r w:rsidDel="00000000" w:rsidR="00000000" w:rsidRPr="00000000">
        <w:rPr>
          <w:rFonts w:ascii="Times New Roman" w:cs="Times New Roman" w:eastAsia="Times New Roman" w:hAnsi="Times New Roman"/>
          <w:b w:val="1"/>
          <w:bCs w:val="1"/>
          <w:sz w:val="24"/>
          <w:szCs w:val="24"/>
          <w:rtl w:val="0"/>
        </w:rPr>
        <w:t xml:space="preserve">Art Club 2026! </w:t>
      </w:r>
      <w:r w:rsidDel="00000000" w:rsidR="00000000" w:rsidRPr="00000000">
        <w:rPr>
          <w:rFonts w:ascii="Times New Roman" w:cs="Times New Roman" w:eastAsia="Times New Roman" w:hAnsi="Times New Roman"/>
          <w:b w:val="1"/>
          <w:bCs w:val="1"/>
          <w:color w:val="000000"/>
          <w:sz w:val="24"/>
          <w:szCs w:val="24"/>
          <w:rtl w:val="0"/>
        </w:rPr>
        <w:t xml:space="preserve">Th</w:t>
      </w:r>
      <w:r w:rsidDel="00000000" w:rsidR="00000000" w:rsidRPr="00000000">
        <w:rPr>
          <w:rFonts w:ascii="Times New Roman" w:cs="Times New Roman" w:eastAsia="Times New Roman" w:hAnsi="Times New Roman"/>
          <w:b w:val="1"/>
          <w:bCs w:val="1"/>
          <w:sz w:val="24"/>
          <w:szCs w:val="24"/>
          <w:rtl w:val="0"/>
        </w:rPr>
        <w:t xml:space="preserve">ese art instruction sessions are designed for Middle School and High School level young people. There is no cost to participate. Supplies will be provided. Students will practice art skills such as sculpting, painting, and sketching. Attendance at every session is preferred, but not required.</w:t>
      </w: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Dates: June 15, 16, 17, 18, 19, 2026</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Time: Each session begins at 1:30 pm and will end at 3:00 pm</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Instructor: Ms. Katie Trainer</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Location: Lebanon Valley Council on the Arts 770 Cumberland St Lebanon PA 17042</w:t>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Registration will be on a first come, first served basis. </w:t>
      </w:r>
    </w:p>
    <w:p w:rsidR="00000000" w:rsidDel="00000000" w:rsidP="00000000" w:rsidRDefault="00000000" w:rsidRPr="00000000" w14:paraId="0000000C">
      <w:pPr>
        <w:numPr>
          <w:ilvl w:val="0"/>
          <w:numId w:val="1"/>
        </w:numPr>
        <w:spacing w:after="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Please let us know if you intend to cancel at least one week prior to the start of camp.  Email </w:t>
      </w:r>
      <w:r w:rsidDel="00000000" w:rsidR="00000000" w:rsidRPr="00000000">
        <w:rPr>
          <w:rFonts w:ascii="Arial" w:cs="Arial" w:eastAsia="Arial" w:hAnsi="Arial"/>
          <w:color w:val="0563c1"/>
          <w:sz w:val="24"/>
          <w:szCs w:val="24"/>
          <w:u w:val="single"/>
          <w:rtl w:val="0"/>
        </w:rPr>
        <w:t xml:space="preserve">lebanonartscouncil@gmail.com </w:t>
      </w:r>
      <w:r w:rsidDel="00000000" w:rsidR="00000000" w:rsidRPr="00000000">
        <w:rPr>
          <w:rFonts w:ascii="Arial" w:cs="Arial" w:eastAsia="Arial" w:hAnsi="Arial"/>
          <w:sz w:val="24"/>
          <w:szCs w:val="24"/>
          <w:rtl w:val="0"/>
        </w:rPr>
        <w:t xml:space="preserve"> of your intent to cancel. </w:t>
      </w:r>
    </w:p>
    <w:p w:rsidR="00000000" w:rsidDel="00000000" w:rsidP="00000000" w:rsidRDefault="00000000" w:rsidRPr="00000000" w14:paraId="0000000D">
      <w:pPr>
        <w:numPr>
          <w:ilvl w:val="0"/>
          <w:numId w:val="1"/>
        </w:numPr>
        <w:spacing w:after="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Participants are encouraged to act appropriately and avoid bullying or other negative behavior.</w:t>
      </w:r>
    </w:p>
    <w:p w:rsidR="00000000" w:rsidDel="00000000" w:rsidP="00000000" w:rsidRDefault="00000000" w:rsidRPr="00000000" w14:paraId="0000000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opportunity is funded by the Arts For All Grant of The Foundation for Enhancing Communities. With additional funding from Mt Gretna United Methodist Drendall Endowment, and Sandy Hollow Arts and Recreation for the Environment grant</w:t>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1290638" cy="390914"/>
            <wp:effectExtent b="0" l="0" r="0" t="0"/>
            <wp:docPr id="2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90638" cy="390914"/>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PARTICIPANT INFORMATION </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First and Last Name:                                                        Age:  </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Emergency Contact: </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Phone                                                                              Email:</w:t>
      </w:r>
    </w:p>
    <w:p w:rsidR="00000000" w:rsidDel="00000000" w:rsidP="00000000" w:rsidRDefault="00000000" w:rsidRPr="00000000" w14:paraId="0000001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PARENT/GUARDIAN INFORMATION </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Parent/Guardian’s Name: </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Phone:                                                                             Email:</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bCs w:val="1"/>
          <w:color w:val="000000"/>
          <w:sz w:val="28"/>
          <w:szCs w:val="28"/>
          <w:rtl w:val="0"/>
        </w:rPr>
        <w:t xml:space="preserve">REGISTRATION AGREEMENT</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give my permission for my child to walk/bike home daily.                    YES      NO</w:t>
      </w:r>
    </w:p>
    <w:p w:rsidR="00000000" w:rsidDel="00000000" w:rsidP="00000000" w:rsidRDefault="00000000" w:rsidRPr="00000000" w14:paraId="00000025">
      <w:pPr>
        <w:rPr>
          <w:rFonts w:ascii="Arial" w:cs="Arial" w:eastAsia="Arial" w:hAnsi="Arial"/>
          <w:i w:val="1"/>
          <w:iCs w:val="1"/>
          <w:sz w:val="20"/>
          <w:szCs w:val="20"/>
        </w:rPr>
      </w:pPr>
      <w:r w:rsidDel="00000000" w:rsidR="00000000" w:rsidRPr="00000000">
        <w:rPr>
          <w:rFonts w:ascii="Arial" w:cs="Arial" w:eastAsia="Arial" w:hAnsi="Arial"/>
          <w:sz w:val="24"/>
          <w:szCs w:val="24"/>
          <w:rtl w:val="0"/>
        </w:rPr>
        <w:tab/>
        <w:tab/>
        <w:tab/>
        <w:tab/>
        <w:tab/>
        <w:tab/>
        <w:tab/>
        <w:tab/>
        <w:tab/>
        <w:tab/>
      </w:r>
      <w:r w:rsidDel="00000000" w:rsidR="00000000" w:rsidRPr="00000000">
        <w:rPr>
          <w:rFonts w:ascii="Arial" w:cs="Arial" w:eastAsia="Arial" w:hAnsi="Arial"/>
          <w:i w:val="1"/>
          <w:iCs w:val="1"/>
          <w:sz w:val="20"/>
          <w:szCs w:val="20"/>
          <w:rtl w:val="0"/>
        </w:rPr>
        <w:t xml:space="preserve">           ( circle one.)</w:t>
      </w:r>
    </w:p>
    <w:p w:rsidR="00000000" w:rsidDel="00000000" w:rsidP="00000000" w:rsidRDefault="00000000" w:rsidRPr="00000000" w14:paraId="0000002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Child will be picked up by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    (Person other than parent/guardian.)</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NOTE:  Children must be picked up no later than 15 minutes beyond the end of each day.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Does your child have allergies, special concerns, or medical/mental health conditions we should be aware of?</w:t>
        <w:tab/>
        <w:tab/>
        <w:tab/>
        <w:tab/>
        <w:t xml:space="preserve">YES</w:t>
        <w:tab/>
        <w:tab/>
        <w:t xml:space="preserve">NO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Please list and describe</w:t>
      </w:r>
      <w:r w:rsidDel="00000000" w:rsidR="00000000" w:rsidRPr="00000000">
        <w:rPr>
          <w:rFonts w:ascii="Arial" w:cs="Arial" w:eastAsia="Arial" w:hAnsi="Arial"/>
          <w:color w:val="000000"/>
          <w:sz w:val="24"/>
          <w:szCs w:val="24"/>
          <w:rtl w:val="0"/>
        </w:rPr>
        <w:t xml:space="preserve">: ______________________________________________________________________</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allow my child to participate in any promotional pictures from the event.</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allow my child to visit buildings of architectural interest in the Lebanon area.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allow the instructor to call 911 in the event of an emergency, and I cannot be reached.</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On behalf of my child and for myself, I knowingly assume all risks arising from participation in activities related to the event.  </w:t>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Signature:</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__________________________________________   Date: ____________</w:t>
      </w:r>
    </w:p>
    <w:p w:rsidR="00000000" w:rsidDel="00000000" w:rsidP="00000000" w:rsidRDefault="00000000" w:rsidRPr="00000000" w14:paraId="00000034">
      <w:pPr>
        <w:rPr>
          <w:rFonts w:ascii="Arial" w:cs="Arial" w:eastAsia="Arial" w:hAnsi="Arial"/>
          <w:color w:val="000000"/>
          <w:sz w:val="24"/>
          <w:szCs w:val="24"/>
          <w:u w:val="single"/>
        </w:rPr>
      </w:pPr>
      <w:r w:rsidDel="00000000" w:rsidR="00000000" w:rsidRPr="00000000">
        <w:rPr>
          <w:rFonts w:ascii="Arial" w:cs="Arial" w:eastAsia="Arial" w:hAnsi="Arial"/>
          <w:sz w:val="24"/>
          <w:szCs w:val="24"/>
          <w:rtl w:val="0"/>
        </w:rPr>
        <w:t xml:space="preserve">Return this form to register. Email at </w:t>
      </w:r>
      <w:hyperlink r:id="rId9">
        <w:r w:rsidDel="00000000" w:rsidR="00000000" w:rsidRPr="00000000">
          <w:rPr>
            <w:rFonts w:ascii="Arial" w:cs="Arial" w:eastAsia="Arial" w:hAnsi="Arial"/>
            <w:color w:val="1155cc"/>
            <w:sz w:val="24"/>
            <w:szCs w:val="24"/>
            <w:u w:val="single"/>
            <w:rtl w:val="0"/>
          </w:rPr>
          <w:t xml:space="preserve">lebanonartscouncil@gmail.com</w:t>
        </w:r>
      </w:hyperlink>
      <w:r w:rsidDel="00000000" w:rsidR="00000000" w:rsidRPr="00000000">
        <w:rPr>
          <w:rFonts w:ascii="Arial" w:cs="Arial" w:eastAsia="Arial" w:hAnsi="Arial"/>
          <w:sz w:val="24"/>
          <w:szCs w:val="24"/>
          <w:rtl w:val="0"/>
        </w:rPr>
        <w:t xml:space="preserve">  Or, mail to</w:t>
      </w:r>
      <w:r w:rsidDel="00000000" w:rsidR="00000000" w:rsidRPr="00000000">
        <w:rPr>
          <w:rFonts w:ascii="Arial" w:cs="Arial" w:eastAsia="Arial" w:hAnsi="Arial"/>
          <w:color w:val="000000"/>
          <w:sz w:val="24"/>
          <w:szCs w:val="24"/>
          <w:rtl w:val="0"/>
        </w:rPr>
        <w:t xml:space="preserve"> LVCA 770 Cumberland St., Lebanon, PA 17042. Questions, leave message at 717-27</w:t>
      </w:r>
      <w:r w:rsidDel="00000000" w:rsidR="00000000" w:rsidRPr="00000000">
        <w:rPr>
          <w:rFonts w:ascii="Arial" w:cs="Arial" w:eastAsia="Arial" w:hAnsi="Arial"/>
          <w:sz w:val="24"/>
          <w:szCs w:val="24"/>
          <w:rtl w:val="0"/>
        </w:rPr>
        <w:t xml:space="preserve">3-0033</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7F15C4"/>
    <w:pPr>
      <w:spacing w:after="0" w:line="240" w:lineRule="auto"/>
    </w:pPr>
  </w:style>
  <w:style w:type="character" w:styleId="Hyperlink">
    <w:name w:val="Hyperlink"/>
    <w:basedOn w:val="DefaultParagraphFont"/>
    <w:uiPriority w:val="99"/>
    <w:unhideWhenUsed w:val="1"/>
    <w:rsid w:val="005A1B7E"/>
    <w:rPr>
      <w:color w:val="0563c1" w:themeColor="hyperlink"/>
      <w:u w:val="single"/>
    </w:rPr>
  </w:style>
  <w:style w:type="character" w:styleId="Strong">
    <w:name w:val="Strong"/>
    <w:basedOn w:val="DefaultParagraphFont"/>
    <w:uiPriority w:val="22"/>
    <w:qFormat w:val="1"/>
    <w:rsid w:val="006645C3"/>
    <w:rPr>
      <w:b w:val="1"/>
      <w:bCs w:val="1"/>
    </w:rPr>
  </w:style>
  <w:style w:type="paragraph" w:styleId="ListParagraph">
    <w:name w:val="List Paragraph"/>
    <w:basedOn w:val="Normal"/>
    <w:uiPriority w:val="34"/>
    <w:qFormat w:val="1"/>
    <w:rsid w:val="006645C3"/>
    <w:pPr>
      <w:ind w:left="720"/>
      <w:contextualSpacing w:val="1"/>
    </w:pPr>
  </w:style>
  <w:style w:type="paragraph" w:styleId="BalloonText">
    <w:name w:val="Balloon Text"/>
    <w:basedOn w:val="Normal"/>
    <w:link w:val="BalloonTextChar"/>
    <w:uiPriority w:val="99"/>
    <w:semiHidden w:val="1"/>
    <w:unhideWhenUsed w:val="1"/>
    <w:rsid w:val="00F03A0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03A02"/>
    <w:rPr>
      <w:rFonts w:ascii="Segoe UI" w:cs="Segoe UI" w:hAnsi="Segoe UI"/>
      <w:sz w:val="18"/>
      <w:szCs w:val="18"/>
    </w:rPr>
  </w:style>
  <w:style w:type="character" w:styleId="jsgrdq" w:customStyle="1">
    <w:name w:val="jsgrdq"/>
    <w:basedOn w:val="DefaultParagraphFont"/>
    <w:rsid w:val="001F40E5"/>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banonartscouncil@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z72Brim107G4jAWGIHhdA5bw==">CgMxLjAyCGguZ2pkZ3hzOAByITExS3ZkdkNneDlBRVJlcExManB0UEFSS1o1QVM2a1YzWA==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2022-07-11T21:49:00Z</dcterms:created>
  <dc:creator>Victoria Sahonic</dc:creator>
</cp:coreProperties>
</file>